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95" w:rsidRDefault="005E089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E0895" w:rsidRDefault="005E0895">
      <w:pPr>
        <w:pStyle w:val="ConsPlusNormal"/>
        <w:jc w:val="center"/>
        <w:outlineLvl w:val="0"/>
      </w:pPr>
    </w:p>
    <w:p w:rsidR="005E0895" w:rsidRDefault="005E089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E0895" w:rsidRDefault="005E0895">
      <w:pPr>
        <w:pStyle w:val="ConsPlusTitle"/>
        <w:jc w:val="center"/>
      </w:pPr>
    </w:p>
    <w:p w:rsidR="005E0895" w:rsidRDefault="005E0895">
      <w:pPr>
        <w:pStyle w:val="ConsPlusTitle"/>
        <w:jc w:val="center"/>
      </w:pPr>
      <w:r>
        <w:t>ПОСТАНОВЛЕНИЕ</w:t>
      </w:r>
    </w:p>
    <w:p w:rsidR="005E0895" w:rsidRDefault="005E0895">
      <w:pPr>
        <w:pStyle w:val="ConsPlusTitle"/>
        <w:jc w:val="center"/>
      </w:pPr>
      <w:r>
        <w:t>от 15 апреля 2014 г. N 341</w:t>
      </w:r>
    </w:p>
    <w:p w:rsidR="005E0895" w:rsidRDefault="005E0895">
      <w:pPr>
        <w:pStyle w:val="ConsPlusTitle"/>
        <w:jc w:val="center"/>
      </w:pPr>
    </w:p>
    <w:p w:rsidR="005E0895" w:rsidRDefault="005E0895">
      <w:pPr>
        <w:pStyle w:val="ConsPlusTitle"/>
        <w:jc w:val="center"/>
      </w:pPr>
      <w:r>
        <w:t>О ПРЕДОСТАВЛЕНИИ</w:t>
      </w:r>
    </w:p>
    <w:p w:rsidR="005E0895" w:rsidRDefault="005E0895">
      <w:pPr>
        <w:pStyle w:val="ConsPlusTitle"/>
        <w:jc w:val="center"/>
      </w:pPr>
      <w:r>
        <w:t>ПРЕИМУЩЕСТВ ОРГАНИЗАЦИЯМ ИНВАЛИДОВ ПРИ ОПРЕДЕЛЕНИИ</w:t>
      </w:r>
    </w:p>
    <w:p w:rsidR="005E0895" w:rsidRDefault="005E0895">
      <w:pPr>
        <w:pStyle w:val="ConsPlusTitle"/>
        <w:jc w:val="center"/>
      </w:pPr>
      <w:r>
        <w:t>ПОСТАВЩИКА (ПОДРЯДЧИКА, ИСПОЛНИТЕЛЯ) В ОТНОШЕНИИ</w:t>
      </w:r>
    </w:p>
    <w:p w:rsidR="005E0895" w:rsidRDefault="005E0895">
      <w:pPr>
        <w:pStyle w:val="ConsPlusTitle"/>
        <w:jc w:val="center"/>
      </w:pPr>
      <w:r>
        <w:t>ПРЕДЛАГАЕМЫХ ИМИ ЦЕНЫ КОНТРАКТА, СУММЫ ЦЕН</w:t>
      </w:r>
    </w:p>
    <w:p w:rsidR="005E0895" w:rsidRDefault="005E0895">
      <w:pPr>
        <w:pStyle w:val="ConsPlusTitle"/>
        <w:jc w:val="center"/>
      </w:pPr>
      <w:r>
        <w:t>ЕДИНИЦ ТОВАРА, РАБОТЫ, УСЛУГИ</w:t>
      </w:r>
    </w:p>
    <w:p w:rsidR="005E0895" w:rsidRDefault="005E089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089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0895" w:rsidRDefault="005E08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0895" w:rsidRDefault="005E089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09.12.2015 </w:t>
            </w:r>
            <w:hyperlink r:id="rId6" w:history="1">
              <w:r>
                <w:rPr>
                  <w:color w:val="0000FF"/>
                </w:rPr>
                <w:t>N 1343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E0895" w:rsidRDefault="005E08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28.07.2016 </w:t>
            </w:r>
            <w:hyperlink r:id="rId7" w:history="1">
              <w:r>
                <w:rPr>
                  <w:color w:val="0000FF"/>
                </w:rPr>
                <w:t>N 724</w:t>
              </w:r>
            </w:hyperlink>
            <w:r>
              <w:rPr>
                <w:color w:val="392C69"/>
              </w:rPr>
              <w:t xml:space="preserve">, от 22.06.2018 </w:t>
            </w:r>
            <w:hyperlink r:id="rId8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 xml:space="preserve">, от 27.07.2019 </w:t>
            </w:r>
            <w:hyperlink r:id="rId9" w:history="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E0895" w:rsidRDefault="005E0895">
      <w:pPr>
        <w:pStyle w:val="ConsPlusNormal"/>
        <w:jc w:val="center"/>
      </w:pPr>
    </w:p>
    <w:p w:rsidR="005E0895" w:rsidRDefault="005E0895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3 статьи 29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E0895" w:rsidRDefault="005E0895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5E0895" w:rsidRDefault="005E0895">
      <w:pPr>
        <w:pStyle w:val="ConsPlusNormal"/>
        <w:spacing w:before="220"/>
        <w:ind w:firstLine="540"/>
        <w:jc w:val="both"/>
      </w:pPr>
      <w:hyperlink w:anchor="P34" w:history="1">
        <w:r>
          <w:rPr>
            <w:color w:val="0000FF"/>
          </w:rPr>
          <w:t>Правила</w:t>
        </w:r>
      </w:hyperlink>
      <w:r>
        <w:t xml:space="preserve"> предоставления преимуществ организациям инвалидов при определении поставщика (подрядчика, исполнителя) в отношении предлагаемых ими цены контракта, суммы цен единиц товара, работы, услуги;</w:t>
      </w:r>
    </w:p>
    <w:p w:rsidR="005E0895" w:rsidRDefault="005E0895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27.07.2019 N 973)</w:t>
      </w:r>
    </w:p>
    <w:p w:rsidR="005E0895" w:rsidRDefault="005E0895">
      <w:pPr>
        <w:pStyle w:val="ConsPlusNormal"/>
        <w:spacing w:before="220"/>
        <w:ind w:firstLine="540"/>
        <w:jc w:val="both"/>
      </w:pPr>
      <w:hyperlink w:anchor="P66" w:history="1">
        <w:r>
          <w:rPr>
            <w:color w:val="0000FF"/>
          </w:rPr>
          <w:t>перечень</w:t>
        </w:r>
      </w:hyperlink>
      <w:r>
        <w:t xml:space="preserve"> товаров, работ, услуг, при закупке которых предоставляются преимущества организациям инвалидов.</w:t>
      </w:r>
    </w:p>
    <w:p w:rsidR="005E0895" w:rsidRDefault="005E0895">
      <w:pPr>
        <w:pStyle w:val="ConsPlusNormal"/>
        <w:ind w:firstLine="540"/>
        <w:jc w:val="both"/>
      </w:pPr>
    </w:p>
    <w:p w:rsidR="005E0895" w:rsidRDefault="005E0895">
      <w:pPr>
        <w:pStyle w:val="ConsPlusNormal"/>
        <w:jc w:val="right"/>
      </w:pPr>
      <w:r>
        <w:t>Председатель Правительства</w:t>
      </w:r>
    </w:p>
    <w:p w:rsidR="005E0895" w:rsidRDefault="005E0895">
      <w:pPr>
        <w:pStyle w:val="ConsPlusNormal"/>
        <w:jc w:val="right"/>
      </w:pPr>
      <w:r>
        <w:t>Российской Федерации</w:t>
      </w:r>
    </w:p>
    <w:p w:rsidR="005E0895" w:rsidRDefault="005E0895">
      <w:pPr>
        <w:pStyle w:val="ConsPlusNormal"/>
        <w:jc w:val="right"/>
      </w:pPr>
      <w:r>
        <w:t>Д.МЕДВЕДЕВ</w:t>
      </w:r>
    </w:p>
    <w:p w:rsidR="005E0895" w:rsidRDefault="005E0895">
      <w:pPr>
        <w:pStyle w:val="ConsPlusNormal"/>
        <w:jc w:val="right"/>
      </w:pPr>
    </w:p>
    <w:p w:rsidR="005E0895" w:rsidRDefault="005E0895">
      <w:pPr>
        <w:pStyle w:val="ConsPlusNormal"/>
        <w:jc w:val="right"/>
      </w:pPr>
    </w:p>
    <w:p w:rsidR="005E0895" w:rsidRDefault="005E0895">
      <w:pPr>
        <w:pStyle w:val="ConsPlusNormal"/>
        <w:jc w:val="right"/>
      </w:pPr>
    </w:p>
    <w:p w:rsidR="005E0895" w:rsidRDefault="005E0895">
      <w:pPr>
        <w:pStyle w:val="ConsPlusNormal"/>
        <w:jc w:val="right"/>
      </w:pPr>
    </w:p>
    <w:p w:rsidR="005E0895" w:rsidRDefault="005E0895">
      <w:pPr>
        <w:pStyle w:val="ConsPlusNormal"/>
        <w:jc w:val="right"/>
      </w:pPr>
    </w:p>
    <w:p w:rsidR="005E0895" w:rsidRDefault="005E0895">
      <w:pPr>
        <w:pStyle w:val="ConsPlusNormal"/>
        <w:jc w:val="right"/>
        <w:outlineLvl w:val="0"/>
      </w:pPr>
      <w:r>
        <w:t>Утверждены</w:t>
      </w:r>
    </w:p>
    <w:p w:rsidR="005E0895" w:rsidRDefault="005E0895">
      <w:pPr>
        <w:pStyle w:val="ConsPlusNormal"/>
        <w:jc w:val="right"/>
      </w:pPr>
      <w:r>
        <w:t>постановлением Правительства</w:t>
      </w:r>
    </w:p>
    <w:p w:rsidR="005E0895" w:rsidRDefault="005E0895">
      <w:pPr>
        <w:pStyle w:val="ConsPlusNormal"/>
        <w:jc w:val="right"/>
      </w:pPr>
      <w:r>
        <w:t>Российской Федерации</w:t>
      </w:r>
    </w:p>
    <w:p w:rsidR="005E0895" w:rsidRDefault="005E0895">
      <w:pPr>
        <w:pStyle w:val="ConsPlusNormal"/>
        <w:jc w:val="right"/>
      </w:pPr>
      <w:r>
        <w:t>от 15 апреля 2014 г. N 341</w:t>
      </w:r>
    </w:p>
    <w:p w:rsidR="005E0895" w:rsidRDefault="005E0895">
      <w:pPr>
        <w:pStyle w:val="ConsPlusNormal"/>
        <w:jc w:val="center"/>
      </w:pPr>
    </w:p>
    <w:p w:rsidR="005E0895" w:rsidRDefault="005E0895">
      <w:pPr>
        <w:pStyle w:val="ConsPlusTitle"/>
        <w:jc w:val="center"/>
      </w:pPr>
      <w:bookmarkStart w:id="0" w:name="P34"/>
      <w:bookmarkEnd w:id="0"/>
      <w:r>
        <w:t>ПРАВИЛА</w:t>
      </w:r>
    </w:p>
    <w:p w:rsidR="005E0895" w:rsidRDefault="005E0895">
      <w:pPr>
        <w:pStyle w:val="ConsPlusTitle"/>
        <w:jc w:val="center"/>
      </w:pPr>
      <w:r>
        <w:t>ПРЕДОСТАВЛЕНИЯ ПРЕИМУЩЕСТВ ОРГАНИЗАЦИЯМ ИНВАЛИДОВ</w:t>
      </w:r>
    </w:p>
    <w:p w:rsidR="005E0895" w:rsidRDefault="005E0895">
      <w:pPr>
        <w:pStyle w:val="ConsPlusTitle"/>
        <w:jc w:val="center"/>
      </w:pPr>
      <w:r>
        <w:t>ПРИ ОПРЕДЕЛЕНИИ ПОСТАВЩИКА (ПОДРЯДЧИКА, ИСПОЛНИТЕЛЯ)</w:t>
      </w:r>
    </w:p>
    <w:p w:rsidR="005E0895" w:rsidRDefault="005E0895">
      <w:pPr>
        <w:pStyle w:val="ConsPlusTitle"/>
        <w:jc w:val="center"/>
      </w:pPr>
      <w:r>
        <w:t xml:space="preserve">В ОТНОШЕНИИ </w:t>
      </w:r>
      <w:proofErr w:type="gramStart"/>
      <w:r>
        <w:t>ПРЕДЛАГАЕМЫХ</w:t>
      </w:r>
      <w:proofErr w:type="gramEnd"/>
      <w:r>
        <w:t xml:space="preserve"> ИМИ ЦЕНЫ КОНТРАКТА, СУММЫ</w:t>
      </w:r>
    </w:p>
    <w:p w:rsidR="005E0895" w:rsidRDefault="005E0895">
      <w:pPr>
        <w:pStyle w:val="ConsPlusTitle"/>
        <w:jc w:val="center"/>
      </w:pPr>
      <w:r>
        <w:t>ЦЕН ЕДИНИЦ ТОВАРА, РАБОТЫ, УСЛУГИ</w:t>
      </w:r>
    </w:p>
    <w:p w:rsidR="005E0895" w:rsidRDefault="005E089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089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0895" w:rsidRDefault="005E08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0895" w:rsidRDefault="005E089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22.06.2018 </w:t>
            </w:r>
            <w:hyperlink r:id="rId12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E0895" w:rsidRDefault="005E089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27.07.2019 </w:t>
            </w:r>
            <w:hyperlink r:id="rId13" w:history="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E0895" w:rsidRDefault="005E0895">
      <w:pPr>
        <w:pStyle w:val="ConsPlusNormal"/>
        <w:jc w:val="center"/>
      </w:pPr>
    </w:p>
    <w:p w:rsidR="005E0895" w:rsidRDefault="005E089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определяют порядок предоставления преимуществ организациям инвалидов при определении поставщика (подрядчика, исполнителя) в отношении предлагаемых ими цены контракта, суммы цен единиц товара, работы, услуги в размере до 15 процентов при осуществлении закупок товаров, работ, услуг в соответствии с </w:t>
      </w:r>
      <w:hyperlink w:anchor="P66" w:history="1">
        <w:r>
          <w:rPr>
            <w:color w:val="0000FF"/>
          </w:rPr>
          <w:t>перечнем</w:t>
        </w:r>
      </w:hyperlink>
      <w:r>
        <w:t xml:space="preserve"> товаров, работ, услуг, при закупке которых предоставляются преимущества организациям инвалидов, утвержденным постановлением Правительства Российской Федерации от 15 апреля 2014 г</w:t>
      </w:r>
      <w:proofErr w:type="gramEnd"/>
      <w:r>
        <w:t>. N 341 "О предоставлении преимуществ организациям инвалидов при определении поставщика (подрядчика, исполнителя) в отношении предлагаемых ими цены контракта, суммы цен единиц товара, работы, услуги".</w:t>
      </w:r>
    </w:p>
    <w:p w:rsidR="005E0895" w:rsidRDefault="005E0895">
      <w:pPr>
        <w:pStyle w:val="ConsPlusNormal"/>
        <w:jc w:val="both"/>
      </w:pPr>
      <w:r>
        <w:t xml:space="preserve">(в ред. Постановлений Правительства РФ от 22.06.2018 </w:t>
      </w:r>
      <w:hyperlink r:id="rId14" w:history="1">
        <w:r>
          <w:rPr>
            <w:color w:val="0000FF"/>
          </w:rPr>
          <w:t>N 716</w:t>
        </w:r>
      </w:hyperlink>
      <w:r>
        <w:t xml:space="preserve">, от 27.07.2019 </w:t>
      </w:r>
      <w:hyperlink r:id="rId15" w:history="1">
        <w:r>
          <w:rPr>
            <w:color w:val="0000FF"/>
          </w:rPr>
          <w:t>N 973</w:t>
        </w:r>
      </w:hyperlink>
      <w:r>
        <w:t>)</w:t>
      </w:r>
    </w:p>
    <w:p w:rsidR="005E0895" w:rsidRDefault="005E0895">
      <w:pPr>
        <w:pStyle w:val="ConsPlusNormal"/>
        <w:spacing w:before="220"/>
        <w:ind w:firstLine="540"/>
        <w:jc w:val="both"/>
      </w:pPr>
      <w:bookmarkStart w:id="1" w:name="P45"/>
      <w:bookmarkEnd w:id="1"/>
      <w:r>
        <w:t xml:space="preserve">2. Действие настоящих Правил распространяется на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чем 80 процентов, и на организации, уставный (складочный) капитал которых полностью состоит из вкладов общероссийских общественных организаций инвалидов и среднесписочная численность </w:t>
      </w:r>
      <w:proofErr w:type="gramStart"/>
      <w:r>
        <w:t>инвалидов</w:t>
      </w:r>
      <w:proofErr w:type="gramEnd"/>
      <w:r>
        <w:t xml:space="preserve">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процентов.</w:t>
      </w:r>
    </w:p>
    <w:p w:rsidR="005E0895" w:rsidRDefault="005E089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Для получения преимущества участник закупки, являющийся организацией инвалидов, наряду с документами, предусмотренными законодательством Российской Федерации о контрактной системе в сфере закупок товаров, работ, услуг, заявляет в произвольной форме свое соответствие критериям, установленным </w:t>
      </w:r>
      <w:hyperlink r:id="rId16" w:history="1">
        <w:r>
          <w:rPr>
            <w:color w:val="0000FF"/>
          </w:rPr>
          <w:t>частью 2 статьи 29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5E0895" w:rsidRDefault="005E0895">
      <w:pPr>
        <w:pStyle w:val="ConsPlusNormal"/>
        <w:spacing w:before="220"/>
        <w:ind w:firstLine="540"/>
        <w:jc w:val="both"/>
      </w:pPr>
      <w:bookmarkStart w:id="2" w:name="P47"/>
      <w:bookmarkEnd w:id="2"/>
      <w:r>
        <w:t xml:space="preserve">4. Организация инвалидов, признанная победителем определения поставщика (подрядчика, исполнителя), представляет заказчику требование, составленное в произвольной форме, о предоставлении преимуществ, установленных в соответствии со </w:t>
      </w:r>
      <w:hyperlink r:id="rId17" w:history="1">
        <w:r>
          <w:rPr>
            <w:color w:val="0000FF"/>
          </w:rPr>
          <w:t>статьей 29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5E0895" w:rsidRDefault="005E0895">
      <w:pPr>
        <w:pStyle w:val="ConsPlusNormal"/>
        <w:spacing w:before="220"/>
        <w:ind w:firstLine="540"/>
        <w:jc w:val="both"/>
      </w:pPr>
      <w:bookmarkStart w:id="3" w:name="P48"/>
      <w:bookmarkEnd w:id="3"/>
      <w:r>
        <w:t xml:space="preserve">5. </w:t>
      </w:r>
      <w:proofErr w:type="gramStart"/>
      <w:r>
        <w:t>Контракт с организацией инвалидов, признанной победителем определения поставщика (подрядчика, исполнителя), заключается по цене, предложенной этой организацией, увеличенной до пятнадцати процентов от такой цены, но не выше начальной (максимальной) цены контракта, указанной в извещении об осуществлении закупки.</w:t>
      </w:r>
      <w:proofErr w:type="gramEnd"/>
    </w:p>
    <w:p w:rsidR="005E0895" w:rsidRDefault="005E0895">
      <w:pPr>
        <w:pStyle w:val="ConsPlusNormal"/>
        <w:spacing w:before="220"/>
        <w:ind w:firstLine="540"/>
        <w:jc w:val="both"/>
      </w:pPr>
      <w:proofErr w:type="gramStart"/>
      <w:r>
        <w:t xml:space="preserve">В случае, предусмотренном </w:t>
      </w:r>
      <w:hyperlink r:id="rId18" w:history="1">
        <w:r>
          <w:rPr>
            <w:color w:val="0000FF"/>
          </w:rPr>
          <w:t>частью 24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контракт с организацией инвалидов, признанной победителем определения поставщика (подрядчика, исполнителя), заключается по максимальному значению цены контракта и по цене за единицу товара, работы, услуги, увеличенной до пятнадцати процентов от рассчитанной в соответствии с </w:t>
      </w:r>
      <w:hyperlink r:id="rId19" w:history="1">
        <w:r>
          <w:rPr>
            <w:color w:val="0000FF"/>
          </w:rPr>
          <w:t>частью 2.1 статьи</w:t>
        </w:r>
        <w:proofErr w:type="gramEnd"/>
        <w:r>
          <w:rPr>
            <w:color w:val="0000FF"/>
          </w:rPr>
          <w:t xml:space="preserve"> 83.2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(но не выше начальной цены такой единицы товара, работы, услуги).</w:t>
      </w:r>
    </w:p>
    <w:p w:rsidR="005E0895" w:rsidRDefault="005E0895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27.07.2019 N 973)</w:t>
      </w:r>
    </w:p>
    <w:p w:rsidR="005E0895" w:rsidRDefault="005E0895">
      <w:pPr>
        <w:pStyle w:val="ConsPlusNormal"/>
        <w:spacing w:before="220"/>
        <w:ind w:firstLine="540"/>
        <w:jc w:val="both"/>
      </w:pPr>
      <w:r>
        <w:t xml:space="preserve">5(1). </w:t>
      </w:r>
      <w:proofErr w:type="gramStart"/>
      <w:r>
        <w:t xml:space="preserve">Предметом одного контракта (одного лота) не могут быть товары, работы, услуги, включенные в </w:t>
      </w:r>
      <w:hyperlink w:anchor="P66" w:history="1">
        <w:r>
          <w:rPr>
            <w:color w:val="0000FF"/>
          </w:rPr>
          <w:t>перечень</w:t>
        </w:r>
      </w:hyperlink>
      <w:r>
        <w:t xml:space="preserve"> товаров, работ, услуг, при закупке которых предоставляются преимущества организациям инвалидов, утвержденный постановлением Правительства Российской Федерации от 15 апреля 2014 г. N 341 "О предоставлении преимуществ организациям инвалидов при определении поставщика (подрядчика, исполнителя) в отношении предлагаемых </w:t>
      </w:r>
      <w:r>
        <w:lastRenderedPageBreak/>
        <w:t>ими цены контракта, суммы цен единиц товара, работы, услуги", и не</w:t>
      </w:r>
      <w:proofErr w:type="gramEnd"/>
      <w:r>
        <w:t xml:space="preserve"> </w:t>
      </w:r>
      <w:proofErr w:type="gramStart"/>
      <w:r>
        <w:t>включенные</w:t>
      </w:r>
      <w:proofErr w:type="gramEnd"/>
      <w:r>
        <w:t xml:space="preserve"> в него.</w:t>
      </w:r>
    </w:p>
    <w:p w:rsidR="005E0895" w:rsidRDefault="005E0895">
      <w:pPr>
        <w:pStyle w:val="ConsPlusNormal"/>
        <w:jc w:val="both"/>
      </w:pPr>
      <w:r>
        <w:t xml:space="preserve">(п. 5(1)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716;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27.07.2019 N 973)</w:t>
      </w:r>
    </w:p>
    <w:p w:rsidR="005E0895" w:rsidRDefault="005E0895">
      <w:pPr>
        <w:pStyle w:val="ConsPlusNormal"/>
        <w:spacing w:before="220"/>
        <w:ind w:firstLine="540"/>
        <w:jc w:val="both"/>
      </w:pPr>
      <w:r>
        <w:t xml:space="preserve">6. В случае уклонения победителя конкурса, запроса предложений от заключения контракта положения, предусмотренные </w:t>
      </w:r>
      <w:hyperlink w:anchor="P47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48" w:history="1">
        <w:r>
          <w:rPr>
            <w:color w:val="0000FF"/>
          </w:rPr>
          <w:t>5</w:t>
        </w:r>
      </w:hyperlink>
      <w:r>
        <w:t xml:space="preserve"> настоящих Правил, распространяются на участника закупки, соответствующего критериям, указанным в </w:t>
      </w:r>
      <w:hyperlink w:anchor="P45" w:history="1">
        <w:r>
          <w:rPr>
            <w:color w:val="0000FF"/>
          </w:rPr>
          <w:t>пункте 2</w:t>
        </w:r>
      </w:hyperlink>
      <w:r>
        <w:t xml:space="preserve"> настоящих Правил, заявке которого присвоен 2-й номер.</w:t>
      </w:r>
    </w:p>
    <w:p w:rsidR="005E0895" w:rsidRDefault="005E089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 случае уклонения победителя аукциона, запроса котировок от заключения контракта положения, предусмотренные </w:t>
      </w:r>
      <w:hyperlink w:anchor="P47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48" w:history="1">
        <w:r>
          <w:rPr>
            <w:color w:val="0000FF"/>
          </w:rPr>
          <w:t>5</w:t>
        </w:r>
      </w:hyperlink>
      <w:r>
        <w:t xml:space="preserve"> настоящих Правил, распространяются на участника закупки, соответствующего критериям, указанным в </w:t>
      </w:r>
      <w:hyperlink w:anchor="P45" w:history="1">
        <w:r>
          <w:rPr>
            <w:color w:val="0000FF"/>
          </w:rPr>
          <w:t>пункте 2</w:t>
        </w:r>
      </w:hyperlink>
      <w:r>
        <w:t xml:space="preserve"> настоящих Правил, который предложил такую же, как и победитель аукциона, запроса котировок цену контракта, сумму цен единиц товара, работы, услуги или предложение о цене контракта, сумме цен единиц товара, работы, услуги которого содержит</w:t>
      </w:r>
      <w:proofErr w:type="gramEnd"/>
      <w:r>
        <w:t xml:space="preserve"> лучшие условия по цене контракта, сумме цен единиц товара, работы, услуги, следующие после условий, предложенных победителем аукциона, запроса котировок.</w:t>
      </w:r>
    </w:p>
    <w:p w:rsidR="005E0895" w:rsidRDefault="005E0895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27.07.2019 N 973)</w:t>
      </w:r>
    </w:p>
    <w:p w:rsidR="005E0895" w:rsidRDefault="005E0895">
      <w:pPr>
        <w:pStyle w:val="ConsPlusNormal"/>
        <w:ind w:firstLine="540"/>
        <w:jc w:val="both"/>
      </w:pPr>
    </w:p>
    <w:p w:rsidR="005E0895" w:rsidRDefault="005E0895">
      <w:pPr>
        <w:pStyle w:val="ConsPlusNormal"/>
        <w:ind w:firstLine="540"/>
        <w:jc w:val="both"/>
      </w:pPr>
    </w:p>
    <w:p w:rsidR="005E0895" w:rsidRDefault="005E0895">
      <w:pPr>
        <w:pStyle w:val="ConsPlusNormal"/>
        <w:ind w:firstLine="540"/>
        <w:jc w:val="both"/>
      </w:pPr>
    </w:p>
    <w:p w:rsidR="005E0895" w:rsidRDefault="005E0895">
      <w:pPr>
        <w:pStyle w:val="ConsPlusNormal"/>
        <w:ind w:firstLine="540"/>
        <w:jc w:val="both"/>
      </w:pPr>
    </w:p>
    <w:p w:rsidR="005E0895" w:rsidRDefault="005E0895">
      <w:pPr>
        <w:pStyle w:val="ConsPlusNormal"/>
        <w:ind w:firstLine="540"/>
        <w:jc w:val="both"/>
      </w:pPr>
    </w:p>
    <w:p w:rsidR="005E0895" w:rsidRDefault="005E0895">
      <w:pPr>
        <w:pStyle w:val="ConsPlusNormal"/>
        <w:jc w:val="right"/>
        <w:outlineLvl w:val="0"/>
      </w:pPr>
      <w:r>
        <w:t>Утвержден</w:t>
      </w:r>
    </w:p>
    <w:p w:rsidR="005E0895" w:rsidRDefault="005E0895">
      <w:pPr>
        <w:pStyle w:val="ConsPlusNormal"/>
        <w:jc w:val="right"/>
      </w:pPr>
      <w:r>
        <w:t>постановлением Правительства</w:t>
      </w:r>
    </w:p>
    <w:p w:rsidR="005E0895" w:rsidRDefault="005E0895">
      <w:pPr>
        <w:pStyle w:val="ConsPlusNormal"/>
        <w:jc w:val="right"/>
      </w:pPr>
      <w:r>
        <w:t>Российской Федерации</w:t>
      </w:r>
    </w:p>
    <w:p w:rsidR="005E0895" w:rsidRDefault="005E0895">
      <w:pPr>
        <w:pStyle w:val="ConsPlusNormal"/>
        <w:jc w:val="right"/>
      </w:pPr>
      <w:r>
        <w:t>от 15 апреля 2014 г. N 341</w:t>
      </w:r>
    </w:p>
    <w:p w:rsidR="005E0895" w:rsidRDefault="005E0895">
      <w:pPr>
        <w:pStyle w:val="ConsPlusNormal"/>
        <w:jc w:val="center"/>
      </w:pPr>
    </w:p>
    <w:p w:rsidR="005E0895" w:rsidRDefault="005E0895">
      <w:pPr>
        <w:pStyle w:val="ConsPlusTitle"/>
        <w:jc w:val="center"/>
      </w:pPr>
      <w:bookmarkStart w:id="4" w:name="P66"/>
      <w:bookmarkEnd w:id="4"/>
      <w:r>
        <w:t>ПЕРЕЧЕНЬ</w:t>
      </w:r>
    </w:p>
    <w:p w:rsidR="005E0895" w:rsidRDefault="005E0895">
      <w:pPr>
        <w:pStyle w:val="ConsPlusTitle"/>
        <w:jc w:val="center"/>
      </w:pPr>
      <w:r>
        <w:t>ТОВАРОВ, РАБОТ, УСЛУГ, ПРИ ЗАКУПКЕ КОТОРЫХ ПРЕДОСТАВЛЯЮТСЯ</w:t>
      </w:r>
    </w:p>
    <w:p w:rsidR="005E0895" w:rsidRDefault="005E0895">
      <w:pPr>
        <w:pStyle w:val="ConsPlusTitle"/>
        <w:jc w:val="center"/>
      </w:pPr>
      <w:r>
        <w:t>ПРЕИМУЩЕСТВА ОРГАНИЗАЦИЯМ ИНВАЛИДОВ</w:t>
      </w:r>
    </w:p>
    <w:p w:rsidR="005E0895" w:rsidRDefault="005E089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089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0895" w:rsidRDefault="005E08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0895" w:rsidRDefault="005E08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28.07.2016 N 724)</w:t>
            </w:r>
          </w:p>
        </w:tc>
      </w:tr>
    </w:tbl>
    <w:p w:rsidR="005E0895" w:rsidRDefault="005E089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0"/>
        <w:gridCol w:w="5953"/>
      </w:tblGrid>
      <w:tr w:rsidR="005E0895"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0895" w:rsidRDefault="005E0895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25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0895" w:rsidRDefault="005E0895">
            <w:pPr>
              <w:pStyle w:val="ConsPlusNormal"/>
              <w:jc w:val="center"/>
            </w:pPr>
            <w:r>
              <w:t>Наименование товаров и услуг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10.13.14.164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Полуфабрикаты мясные (мясосодержащие) в тесте охлажденные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10.32.1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Соки из фруктов и овощей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10.39.18.110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Овощи (кроме картофеля), приготовленные или консервированные с уксусом или уксусной кислотой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10.71.11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Изделия хлебобулочные недлительного хранения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10.72.11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Хлебцы хрустящие, сухарики, гренки и аналогичные обжаренные продукты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lastRenderedPageBreak/>
              <w:t>10.72.19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Изделия хлебобулочные сухие прочие или хлебобулочные изделия длительного хранения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11.07.11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Воды минеральные и газированные, неподслащенные и неароматизированные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13.92.11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Одеяла и дорожные пледы (кроме электрических одеял)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13.92.12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Белье постельное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13.92.13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Белье столовое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13.92.14.110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Белье туалетное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13.92.15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Занавеси (включая драпировочные) и шторы для интерьеров;</w:t>
            </w:r>
          </w:p>
          <w:p w:rsidR="005E0895" w:rsidRDefault="005E0895">
            <w:pPr>
              <w:pStyle w:val="ConsPlusNormal"/>
            </w:pPr>
            <w:r>
              <w:t>занавеси и подзоры для кроватей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13.92.16.110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Изделия мебельно-декоративные, не включенные в другие группировки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13.92.21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Мешки и пакеты, используемые для упаковки товаров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13.94.12.110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Сети (кроме рыболовных) и сетки плетеные из бечевок, каната или веревок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13.95.10.112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Материалы нетканые из химических нитей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13.99.19.120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Изделия из ваты из хлопка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14.12.11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14.12.21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14.19.13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Перчатки, рукавицы (варежки) и митенки трикотажные или вязаные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14.19.23.140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 xml:space="preserve">Перчатки из текстильных материалов, </w:t>
            </w:r>
            <w:proofErr w:type="gramStart"/>
            <w:r>
              <w:t>кроме</w:t>
            </w:r>
            <w:proofErr w:type="gramEnd"/>
            <w:r>
              <w:t xml:space="preserve"> трикотажных или вязаных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14.19.32.120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Одежда из нетканых материалов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14.31.10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14.39.10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Джемперы, пуловеры, кардиганы, жилеты и аналогичные изделия трикотажные или вязаные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15.12.12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Чемоданы, сумки дамские и аналогичные изделия из натуральной кожи, сочетаний кожи, листов пластмассы, текстильных материалов, вулканизированных волокон или картона;</w:t>
            </w:r>
          </w:p>
          <w:p w:rsidR="005E0895" w:rsidRDefault="005E0895">
            <w:pPr>
              <w:pStyle w:val="ConsPlusNormal"/>
            </w:pPr>
            <w:r>
              <w:t>наборы дорожные, используемые для личной гигиены, шитья или для чистки одежды или обуви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16.24.1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Тара деревянная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lastRenderedPageBreak/>
              <w:t>17.21.1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 xml:space="preserve">Бумага и </w:t>
            </w:r>
            <w:proofErr w:type="gramStart"/>
            <w:r>
              <w:t>картон</w:t>
            </w:r>
            <w:proofErr w:type="gramEnd"/>
            <w:r>
              <w:t xml:space="preserve"> гофрированные и тара бумажная и картонная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17.22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Изделия хозяйственные и санитарно-гигиенические и туалетные принадлежности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17.29.11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Ярлыки и этикетки из бумаги или картона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22.22.1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Изделия пластмассовые упаковочные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22.29.26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22.29.29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Изделия пластмассовые прочие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23.6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Изделия из бетона, цемента и гипса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25.29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Резервуары, цистерны и аналогичные емкости из металлов прочие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25.93.14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Гвозди, кнопки, кнопки чертежные, скобы и аналогичные изделия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25.94.1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Изделия крепежные и винты крепежные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25.99.2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Изделия металлические прочие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27.12.2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Устройства коммутации или защиты электрических цепей на напряжение не более 1 кВ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27.12.3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Комплекты электрической аппаратуры коммутации или защиты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27.40.2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Светильники и осветительные устройства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27.40.4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Части ламп и осветительного оборудования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28.29.13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Фильтры масляные, бензиновые и всасывающие воздушные для двигателей внутреннего сгорания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29.32.20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Ремни безопасности, подушки безопасности, их части и принадлежности кузовов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31.01.1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Мебель для офисов и предприятий торговли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32.40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Игры и игрушки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32.50.50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Изделия медицинские, в том числе хирургические, прочие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32.91.11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Метлы и щетки для домашней уборки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32.91.12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Зубные щетки, щетки для волос и прочие туалетные щетки для ухода за внешностью;</w:t>
            </w:r>
          </w:p>
          <w:p w:rsidR="005E0895" w:rsidRDefault="005E0895">
            <w:pPr>
              <w:pStyle w:val="ConsPlusNormal"/>
            </w:pPr>
            <w:r>
              <w:t>художественные кисти, кисточки для письма, косметические кисточки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32.91.19.110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Щетки технические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lastRenderedPageBreak/>
              <w:t>55.10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Услуги гостиниц и аналогичные услуги по предоставлению временного жилья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58.11.15.000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Атласы и прочие книги с картами печатные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58.11.16.000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Карты и гидрографические или аналогичные схемы печатные, не в виде книги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58.11.19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Книги, брошюры, листовки печатные прочие и подобные печатные материалы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58.19.19.110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Издания печатные для слепых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74.30.12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Услуги по устному переводу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86.90.19.140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E0895" w:rsidRDefault="005E0895">
            <w:pPr>
              <w:pStyle w:val="ConsPlusNormal"/>
            </w:pPr>
            <w:r>
              <w:t>Услуги санаторно-курортных организаций</w:t>
            </w:r>
          </w:p>
        </w:tc>
      </w:tr>
      <w:tr w:rsidR="005E08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895" w:rsidRDefault="005E0895">
            <w:pPr>
              <w:pStyle w:val="ConsPlusNormal"/>
            </w:pPr>
            <w:r>
              <w:t>93.11.10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895" w:rsidRDefault="005E0895">
            <w:pPr>
              <w:pStyle w:val="ConsPlusNormal"/>
            </w:pPr>
            <w:r>
              <w:t>Услуги спортивных объектов</w:t>
            </w:r>
          </w:p>
        </w:tc>
      </w:tr>
    </w:tbl>
    <w:p w:rsidR="005E0895" w:rsidRDefault="005E0895">
      <w:pPr>
        <w:pStyle w:val="ConsPlusNormal"/>
        <w:jc w:val="both"/>
      </w:pPr>
    </w:p>
    <w:p w:rsidR="005E0895" w:rsidRDefault="005E0895">
      <w:pPr>
        <w:pStyle w:val="ConsPlusNormal"/>
        <w:jc w:val="both"/>
      </w:pPr>
    </w:p>
    <w:p w:rsidR="005E0895" w:rsidRDefault="005E08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6901" w:rsidRDefault="00A86901">
      <w:bookmarkStart w:id="5" w:name="_GoBack"/>
      <w:bookmarkEnd w:id="5"/>
    </w:p>
    <w:sectPr w:rsidR="00A86901" w:rsidSect="00FB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95"/>
    <w:rsid w:val="005E0895"/>
    <w:rsid w:val="00A8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0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08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0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08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174591E278872C992A2D7F68C45B569BA9889BF39331AB3E10BB8FFAEDED3BF8F73244B4A8050446D973F6C2B6AC4658346E157C47E17452L1H" TargetMode="External"/><Relationship Id="rId13" Type="http://schemas.openxmlformats.org/officeDocument/2006/relationships/hyperlink" Target="consultantplus://offline/ref=E5174591E278872C992A2D7F68C45B569BAA889EF29531AB3E10BB8FFAEDED3BF8F73244B4A8050046D973F6C2B6AC4658346E157C47E17452L1H" TargetMode="External"/><Relationship Id="rId18" Type="http://schemas.openxmlformats.org/officeDocument/2006/relationships/hyperlink" Target="consultantplus://offline/ref=E5174591E278872C992A2D7F68C45B569BAB8C9EFD9F31AB3E10BB8FFAEDED3BF8F73244B5AF0D0F178363F28BE2A4595D22701F62445EL8H" TargetMode="External"/><Relationship Id="rId26" Type="http://schemas.openxmlformats.org/officeDocument/2006/relationships/hyperlink" Target="consultantplus://offline/ref=E5174591E278872C992A2D7F68C45B569BAB8A9FF99531AB3E10BB8FFAEDED3BF8F73244B4AC0D0146D973F6C2B6AC4658346E157C47E17452L1H" TargetMode="External"/><Relationship Id="rId39" Type="http://schemas.openxmlformats.org/officeDocument/2006/relationships/hyperlink" Target="consultantplus://offline/ref=E5174591E278872C992A2D7F68C45B569BAB8A9FF99531AB3E10BB8FFAEDED3BF8F73244B7AC070643D973F6C2B6AC4658346E157C47E17452L1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5174591E278872C992A2D7F68C45B569BA9889BF39331AB3E10BB8FFAEDED3BF8F73244B4A8050543D973F6C2B6AC4658346E157C47E17452L1H" TargetMode="External"/><Relationship Id="rId34" Type="http://schemas.openxmlformats.org/officeDocument/2006/relationships/hyperlink" Target="consultantplus://offline/ref=E5174591E278872C992A2D7F68C45B569BAB8A9FF99531AB3E10BB8FFAEDED3BF8F73244B4A1030344D973F6C2B6AC4658346E157C47E17452L1H" TargetMode="External"/><Relationship Id="rId7" Type="http://schemas.openxmlformats.org/officeDocument/2006/relationships/hyperlink" Target="consultantplus://offline/ref=E5174591E278872C992A2D7F68C45B569AA98A99FB9E31AB3E10BB8FFAEDED3BF8F73244B4A8050446D973F6C2B6AC4658346E157C47E17452L1H" TargetMode="External"/><Relationship Id="rId12" Type="http://schemas.openxmlformats.org/officeDocument/2006/relationships/hyperlink" Target="consultantplus://offline/ref=E5174591E278872C992A2D7F68C45B569BA9889BF39331AB3E10BB8FFAEDED3BF8F73244B4A8050446D973F6C2B6AC4658346E157C47E17452L1H" TargetMode="External"/><Relationship Id="rId17" Type="http://schemas.openxmlformats.org/officeDocument/2006/relationships/hyperlink" Target="consultantplus://offline/ref=E5174591E278872C992A2D7F68C45B569BAB8C9EFD9F31AB3E10BB8FFAEDED3BF8F73244B4A8060641D973F6C2B6AC4658346E157C47E17452L1H" TargetMode="External"/><Relationship Id="rId25" Type="http://schemas.openxmlformats.org/officeDocument/2006/relationships/hyperlink" Target="consultantplus://offline/ref=E5174591E278872C992A2D7F68C45B569BAB8A9FF99531AB3E10BB8FFAEDED3BEAF76A48B5AD1B044BCC25A7875ELAH" TargetMode="External"/><Relationship Id="rId33" Type="http://schemas.openxmlformats.org/officeDocument/2006/relationships/hyperlink" Target="consultantplus://offline/ref=E5174591E278872C992A2D7F68C45B569BAB8A9FF99531AB3E10BB8FFAEDED3BF8F73244B4A103074AD973F6C2B6AC4658346E157C47E17452L1H" TargetMode="External"/><Relationship Id="rId38" Type="http://schemas.openxmlformats.org/officeDocument/2006/relationships/hyperlink" Target="consultantplus://offline/ref=E5174591E278872C992A2D7F68C45B569BAB8A9FF99531AB3E10BB8FFAEDED3BF8F73244B7A9050442D973F6C2B6AC4658346E157C47E17452L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5174591E278872C992A2D7F68C45B569BAB8C9EFD9F31AB3E10BB8FFAEDED3BF8F73244B4A8060647D973F6C2B6AC4658346E157C47E17452L1H" TargetMode="External"/><Relationship Id="rId20" Type="http://schemas.openxmlformats.org/officeDocument/2006/relationships/hyperlink" Target="consultantplus://offline/ref=E5174591E278872C992A2D7F68C45B569BAA889EF29531AB3E10BB8FFAEDED3BF8F73244B4A8050044D973F6C2B6AC4658346E157C47E17452L1H" TargetMode="External"/><Relationship Id="rId29" Type="http://schemas.openxmlformats.org/officeDocument/2006/relationships/hyperlink" Target="consultantplus://offline/ref=E5174591E278872C992A2D7F68C45B569BAB8A9FF99531AB3E10BB8FFAEDED3BF8F73244B4A0030346D973F6C2B6AC4658346E157C47E17452L1H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174591E278872C992A2D7F68C45B5699A0889FF89031AB3E10BB8FFAEDED3BF8F73244B4A8050446D973F6C2B6AC4658346E157C47E17452L1H" TargetMode="External"/><Relationship Id="rId11" Type="http://schemas.openxmlformats.org/officeDocument/2006/relationships/hyperlink" Target="consultantplus://offline/ref=E5174591E278872C992A2D7F68C45B569BAA889EF29531AB3E10BB8FFAEDED3BF8F73244B4A8050047D973F6C2B6AC4658346E157C47E17452L1H" TargetMode="External"/><Relationship Id="rId24" Type="http://schemas.openxmlformats.org/officeDocument/2006/relationships/hyperlink" Target="consultantplus://offline/ref=E5174591E278872C992A2D7F68C45B569AA98A99FB9E31AB3E10BB8FFAEDED3BF8F73244B4A805044AD973F6C2B6AC4658346E157C47E17452L1H" TargetMode="External"/><Relationship Id="rId32" Type="http://schemas.openxmlformats.org/officeDocument/2006/relationships/hyperlink" Target="consultantplus://offline/ref=E5174591E278872C992A2D7F68C45B569BAB8A9FF99531AB3E10BB8FFAEDED3BF8F73244B4A1040642D973F6C2B6AC4658346E157C47E17452L1H" TargetMode="External"/><Relationship Id="rId37" Type="http://schemas.openxmlformats.org/officeDocument/2006/relationships/hyperlink" Target="consultantplus://offline/ref=E5174591E278872C992A2D7F68C45B569BAB8A9FF99531AB3E10BB8FFAEDED3BF8F73244B7A80D0742D973F6C2B6AC4658346E157C47E17452L1H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5174591E278872C992A2D7F68C45B569BAA889EF29531AB3E10BB8FFAEDED3BF8F73244B4A8050045D973F6C2B6AC4658346E157C47E17452L1H" TargetMode="External"/><Relationship Id="rId23" Type="http://schemas.openxmlformats.org/officeDocument/2006/relationships/hyperlink" Target="consultantplus://offline/ref=E5174591E278872C992A2D7F68C45B569BAA889EF29531AB3E10BB8FFAEDED3BF8F73244B4A8050143D973F6C2B6AC4658346E157C47E17452L1H" TargetMode="External"/><Relationship Id="rId28" Type="http://schemas.openxmlformats.org/officeDocument/2006/relationships/hyperlink" Target="consultantplus://offline/ref=E5174591E278872C992A2D7F68C45B569BAB8A9FF99531AB3E10BB8FFAEDED3BF8F73244B4A0030242D973F6C2B6AC4658346E157C47E17452L1H" TargetMode="External"/><Relationship Id="rId36" Type="http://schemas.openxmlformats.org/officeDocument/2006/relationships/hyperlink" Target="consultantplus://offline/ref=E5174591E278872C992A2D7F68C45B569BAB8A9FF99531AB3E10BB8FFAEDED3BF8F73244B7A80D0644D973F6C2B6AC4658346E157C47E17452L1H" TargetMode="External"/><Relationship Id="rId10" Type="http://schemas.openxmlformats.org/officeDocument/2006/relationships/hyperlink" Target="consultantplus://offline/ref=E5174591E278872C992A2D7F68C45B569BAB8C9EFD9F31AB3E10BB8FFAEDED3BF8F73244B4A8060646D973F6C2B6AC4658346E157C47E17452L1H" TargetMode="External"/><Relationship Id="rId19" Type="http://schemas.openxmlformats.org/officeDocument/2006/relationships/hyperlink" Target="consultantplus://offline/ref=E5174591E278872C992A2D7F68C45B569BAB8C9EFD9F31AB3E10BB8FFAEDED3BF8F73244B7A8050F178363F28BE2A4595D22701F62445EL8H" TargetMode="External"/><Relationship Id="rId31" Type="http://schemas.openxmlformats.org/officeDocument/2006/relationships/hyperlink" Target="consultantplus://offline/ref=E5174591E278872C992A2D7F68C45B569BAB8A9FF99531AB3E10BB8FFAEDED3BF8F73244B4A00D0342D973F6C2B6AC4658346E157C47E17452L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174591E278872C992A2D7F68C45B569BAA889EF29531AB3E10BB8FFAEDED3BF8F73244B4A8050040D973F6C2B6AC4658346E157C47E17452L1H" TargetMode="External"/><Relationship Id="rId14" Type="http://schemas.openxmlformats.org/officeDocument/2006/relationships/hyperlink" Target="consultantplus://offline/ref=E5174591E278872C992A2D7F68C45B569BA9889BF39331AB3E10BB8FFAEDED3BF8F73244B4A805044AD973F6C2B6AC4658346E157C47E17452L1H" TargetMode="External"/><Relationship Id="rId22" Type="http://schemas.openxmlformats.org/officeDocument/2006/relationships/hyperlink" Target="consultantplus://offline/ref=E5174591E278872C992A2D7F68C45B569BAA889EF29531AB3E10BB8FFAEDED3BF8F73244B4A805004AD973F6C2B6AC4658346E157C47E17452L1H" TargetMode="External"/><Relationship Id="rId27" Type="http://schemas.openxmlformats.org/officeDocument/2006/relationships/hyperlink" Target="consultantplus://offline/ref=E5174591E278872C992A2D7F68C45B569BAB8A9FF99531AB3E10BB8FFAEDED3BF8F73244B4AD010542D973F6C2B6AC4658346E157C47E17452L1H" TargetMode="External"/><Relationship Id="rId30" Type="http://schemas.openxmlformats.org/officeDocument/2006/relationships/hyperlink" Target="consultantplus://offline/ref=E5174591E278872C992A2D7F68C45B569BAB8A9FF99531AB3E10BB8FFAEDED3BF8F73244B4A00D0742D973F6C2B6AC4658346E157C47E17452L1H" TargetMode="External"/><Relationship Id="rId35" Type="http://schemas.openxmlformats.org/officeDocument/2006/relationships/hyperlink" Target="consultantplus://offline/ref=E5174591E278872C992A2D7F68C45B569BAB8A9FF99531AB3E10BB8FFAEDED3BF8F73244B6AD0C0142D973F6C2B6AC4658346E157C47E17452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2019-08-15T07:11:00Z</dcterms:created>
  <dcterms:modified xsi:type="dcterms:W3CDTF">2019-08-15T07:12:00Z</dcterms:modified>
</cp:coreProperties>
</file>